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9FD" w:rsidRDefault="004E79FD" w:rsidP="004E79FD">
      <w:pPr>
        <w:tabs>
          <w:tab w:val="left" w:pos="286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9FD" w:rsidRDefault="004E79FD" w:rsidP="004E79FD">
      <w:pPr>
        <w:tabs>
          <w:tab w:val="left" w:pos="286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9FD" w:rsidRDefault="004E79FD" w:rsidP="004E79FD">
      <w:pPr>
        <w:tabs>
          <w:tab w:val="left" w:pos="286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9FD" w:rsidRDefault="004E79FD" w:rsidP="004E79FD">
      <w:pPr>
        <w:tabs>
          <w:tab w:val="left" w:pos="286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0F9" w:rsidRDefault="00E31740" w:rsidP="004E79FD">
      <w:pPr>
        <w:tabs>
          <w:tab w:val="left" w:pos="286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E79FD" w:rsidRDefault="00E31740" w:rsidP="004E79FD">
      <w:pPr>
        <w:tabs>
          <w:tab w:val="left" w:pos="286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E79FD" w:rsidRDefault="00E31740" w:rsidP="004E79FD">
      <w:pPr>
        <w:tabs>
          <w:tab w:val="left" w:pos="286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E79FD" w:rsidRDefault="00E31740" w:rsidP="004E79FD">
      <w:pPr>
        <w:tabs>
          <w:tab w:val="left" w:pos="286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4E79FD" w:rsidRDefault="00E31740" w:rsidP="004E79FD">
      <w:pPr>
        <w:tabs>
          <w:tab w:val="left" w:pos="286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E79FD" w:rsidRDefault="00E317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653AB" w:rsidRPr="00FD70F9" w:rsidRDefault="00E31740" w:rsidP="00FD70F9">
      <w:pPr>
        <w:tabs>
          <w:tab w:val="left" w:pos="2863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70F9">
        <w:rPr>
          <w:rFonts w:ascii="Times New Roman" w:hAnsi="Times New Roman" w:cs="Times New Roman"/>
          <w:sz w:val="24"/>
          <w:szCs w:val="24"/>
        </w:rPr>
        <w:lastRenderedPageBreak/>
        <w:t>Hello Katherine Aitken,</w:t>
      </w:r>
    </w:p>
    <w:p w:rsidR="0082491E" w:rsidRPr="00FD70F9" w:rsidRDefault="00E31740" w:rsidP="00FD70F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70F9">
        <w:rPr>
          <w:rFonts w:ascii="Times New Roman" w:hAnsi="Times New Roman" w:cs="Times New Roman"/>
          <w:sz w:val="24"/>
          <w:szCs w:val="24"/>
        </w:rPr>
        <w:t xml:space="preserve">I like your presentation. It is easy to follow and one can understand your plan as a teacher or an educator. </w:t>
      </w:r>
      <w:r w:rsidR="00443A0E" w:rsidRPr="00FD70F9">
        <w:rPr>
          <w:rFonts w:ascii="Times New Roman" w:hAnsi="Times New Roman" w:cs="Times New Roman"/>
          <w:sz w:val="24"/>
          <w:szCs w:val="24"/>
        </w:rPr>
        <w:t xml:space="preserve">It is straight to the point and has much to learn from even for someone who is not an educator. </w:t>
      </w:r>
      <w:r w:rsidR="008C049D" w:rsidRPr="00FD70F9">
        <w:rPr>
          <w:rFonts w:ascii="Times New Roman" w:hAnsi="Times New Roman" w:cs="Times New Roman"/>
          <w:sz w:val="24"/>
          <w:szCs w:val="24"/>
        </w:rPr>
        <w:t xml:space="preserve">One of the best parts is the ways of working with special populations. Different people would address special needs differently </w:t>
      </w:r>
      <w:r w:rsidR="00DB31AA" w:rsidRPr="00FD70F9">
        <w:rPr>
          <w:rFonts w:ascii="Times New Roman" w:hAnsi="Times New Roman" w:cs="Times New Roman"/>
          <w:sz w:val="24"/>
          <w:szCs w:val="24"/>
        </w:rPr>
        <w:t xml:space="preserve">as different classes have people with varying needs. </w:t>
      </w:r>
      <w:r w:rsidR="000165BE" w:rsidRPr="00FD70F9">
        <w:rPr>
          <w:rFonts w:ascii="Times New Roman" w:hAnsi="Times New Roman" w:cs="Times New Roman"/>
          <w:sz w:val="24"/>
          <w:szCs w:val="24"/>
        </w:rPr>
        <w:t xml:space="preserve">Grouping students in the classroom applies however in different cases. It helps those with intellectual disabilities learn from their </w:t>
      </w:r>
      <w:r w:rsidR="005A21A7" w:rsidRPr="00FD70F9">
        <w:rPr>
          <w:rFonts w:ascii="Times New Roman" w:hAnsi="Times New Roman" w:cs="Times New Roman"/>
          <w:sz w:val="24"/>
          <w:szCs w:val="24"/>
        </w:rPr>
        <w:t>peers even</w:t>
      </w:r>
      <w:r w:rsidR="000165BE" w:rsidRPr="00FD70F9">
        <w:rPr>
          <w:rFonts w:ascii="Times New Roman" w:hAnsi="Times New Roman" w:cs="Times New Roman"/>
          <w:sz w:val="24"/>
          <w:szCs w:val="24"/>
        </w:rPr>
        <w:t xml:space="preserve"> when the teachers are not available. It is also a major way </w:t>
      </w:r>
      <w:r w:rsidR="00C700F8" w:rsidRPr="00FD70F9">
        <w:rPr>
          <w:rFonts w:ascii="Times New Roman" w:hAnsi="Times New Roman" w:cs="Times New Roman"/>
          <w:sz w:val="24"/>
          <w:szCs w:val="24"/>
        </w:rPr>
        <w:t xml:space="preserve">of involving all students especially those with hardships in socialization. I have also </w:t>
      </w:r>
      <w:r w:rsidR="005A21A7" w:rsidRPr="00FD70F9">
        <w:rPr>
          <w:rFonts w:ascii="Times New Roman" w:hAnsi="Times New Roman" w:cs="Times New Roman"/>
          <w:sz w:val="24"/>
          <w:szCs w:val="24"/>
        </w:rPr>
        <w:t>learned</w:t>
      </w:r>
      <w:r w:rsidR="00C700F8" w:rsidRPr="00FD70F9">
        <w:rPr>
          <w:rFonts w:ascii="Times New Roman" w:hAnsi="Times New Roman" w:cs="Times New Roman"/>
          <w:sz w:val="24"/>
          <w:szCs w:val="24"/>
        </w:rPr>
        <w:t xml:space="preserve"> that a cooling corner can also be applicable </w:t>
      </w:r>
      <w:r w:rsidR="005A21A7" w:rsidRPr="00FD70F9">
        <w:rPr>
          <w:rFonts w:ascii="Times New Roman" w:hAnsi="Times New Roman" w:cs="Times New Roman"/>
          <w:sz w:val="24"/>
          <w:szCs w:val="24"/>
        </w:rPr>
        <w:t xml:space="preserve">to students who may feel overwhelmed and may need space in order to feel safe. I would however love to see your </w:t>
      </w:r>
      <w:r w:rsidR="00B21FF9" w:rsidRPr="00FD70F9">
        <w:rPr>
          <w:rFonts w:ascii="Times New Roman" w:hAnsi="Times New Roman" w:cs="Times New Roman"/>
          <w:sz w:val="24"/>
          <w:szCs w:val="24"/>
        </w:rPr>
        <w:t>personal philosophy as a teacher in classroom management.</w:t>
      </w:r>
    </w:p>
    <w:p w:rsidR="00121228" w:rsidRPr="00FD70F9" w:rsidRDefault="00E31740" w:rsidP="00FD70F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70F9">
        <w:rPr>
          <w:rFonts w:ascii="Times New Roman" w:hAnsi="Times New Roman" w:cs="Times New Roman"/>
          <w:sz w:val="24"/>
          <w:szCs w:val="24"/>
        </w:rPr>
        <w:t>Hello Michelle,</w:t>
      </w:r>
    </w:p>
    <w:p w:rsidR="00121228" w:rsidRPr="00FD70F9" w:rsidRDefault="00E31740" w:rsidP="00FD70F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70F9">
        <w:rPr>
          <w:rFonts w:ascii="Times New Roman" w:hAnsi="Times New Roman" w:cs="Times New Roman"/>
          <w:sz w:val="24"/>
          <w:szCs w:val="24"/>
        </w:rPr>
        <w:t xml:space="preserve">Your presentation is great and easy to follow. It not only shows your keenness on following instructions but it also provides one with much information to learn from. </w:t>
      </w:r>
      <w:r w:rsidR="00317372" w:rsidRPr="00FD70F9">
        <w:rPr>
          <w:rFonts w:ascii="Times New Roman" w:hAnsi="Times New Roman" w:cs="Times New Roman"/>
          <w:sz w:val="24"/>
          <w:szCs w:val="24"/>
        </w:rPr>
        <w:t xml:space="preserve">On the personal philosophy, however, I would add some personal values or beliefs which are essential for learning including a management orientation. I agree with you that a </w:t>
      </w:r>
      <w:r w:rsidR="001552CD" w:rsidRPr="00FD70F9">
        <w:rPr>
          <w:rFonts w:ascii="Times New Roman" w:hAnsi="Times New Roman" w:cs="Times New Roman"/>
          <w:sz w:val="24"/>
          <w:szCs w:val="24"/>
        </w:rPr>
        <w:t xml:space="preserve">positive learning </w:t>
      </w:r>
      <w:r w:rsidR="008A6DA8" w:rsidRPr="00FD70F9">
        <w:rPr>
          <w:rFonts w:ascii="Times New Roman" w:hAnsi="Times New Roman" w:cs="Times New Roman"/>
          <w:sz w:val="24"/>
          <w:szCs w:val="24"/>
        </w:rPr>
        <w:t xml:space="preserve">environment is essential for enhancing learning. Creating a positive tone can help the students learn from you as an educator </w:t>
      </w:r>
      <w:r w:rsidR="005C5437" w:rsidRPr="00FD70F9">
        <w:rPr>
          <w:rFonts w:ascii="Times New Roman" w:hAnsi="Times New Roman" w:cs="Times New Roman"/>
          <w:sz w:val="24"/>
          <w:szCs w:val="24"/>
        </w:rPr>
        <w:t xml:space="preserve">and in this case, sets an example for them. </w:t>
      </w:r>
      <w:r w:rsidR="00AB5BBC" w:rsidRPr="00FD70F9">
        <w:rPr>
          <w:rFonts w:ascii="Times New Roman" w:hAnsi="Times New Roman" w:cs="Times New Roman"/>
          <w:sz w:val="24"/>
          <w:szCs w:val="24"/>
        </w:rPr>
        <w:t xml:space="preserve">Interacting with the students and letting the students get to know you as an educator plays a key role in setting an example. I can also add that showing a positive energetic attitude when teaching can help create confidence in both you as their teacher and also what you are teaching to them. Your </w:t>
      </w:r>
      <w:r w:rsidR="00AB5BBC" w:rsidRPr="00FD70F9">
        <w:rPr>
          <w:rFonts w:ascii="Times New Roman" w:hAnsi="Times New Roman" w:cs="Times New Roman"/>
          <w:sz w:val="24"/>
          <w:szCs w:val="24"/>
        </w:rPr>
        <w:lastRenderedPageBreak/>
        <w:t xml:space="preserve">presentation is an example of a job well done and going through it has given me so much to learn from. </w:t>
      </w:r>
    </w:p>
    <w:p w:rsidR="004E79FD" w:rsidRDefault="00E3174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D70F9" w:rsidRPr="00FD70F9" w:rsidRDefault="00E31740" w:rsidP="004E79F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0F9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FD70F9" w:rsidRPr="00FD70F9" w:rsidRDefault="00E31740" w:rsidP="004E79F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D70F9">
        <w:rPr>
          <w:rFonts w:ascii="Times New Roman" w:hAnsi="Times New Roman" w:cs="Times New Roman"/>
          <w:sz w:val="24"/>
          <w:szCs w:val="24"/>
          <w:lang/>
        </w:rPr>
        <w:t xml:space="preserve">Charles, C.M. (2014). Building </w:t>
      </w:r>
      <w:r w:rsidRPr="00FD70F9">
        <w:rPr>
          <w:rFonts w:ascii="Times New Roman" w:hAnsi="Times New Roman" w:cs="Times New Roman"/>
          <w:sz w:val="24"/>
          <w:szCs w:val="24"/>
          <w:lang/>
        </w:rPr>
        <w:t>Classroom Discipline. (11</w:t>
      </w:r>
      <w:r w:rsidRPr="00FD70F9">
        <w:rPr>
          <w:rFonts w:ascii="Times New Roman" w:hAnsi="Times New Roman" w:cs="Times New Roman"/>
          <w:sz w:val="24"/>
          <w:szCs w:val="24"/>
          <w:vertAlign w:val="superscript"/>
          <w:lang/>
        </w:rPr>
        <w:t>th</w:t>
      </w:r>
      <w:r w:rsidRPr="00FD70F9">
        <w:rPr>
          <w:rFonts w:ascii="Times New Roman" w:hAnsi="Times New Roman" w:cs="Times New Roman"/>
          <w:sz w:val="24"/>
          <w:szCs w:val="24"/>
          <w:lang/>
        </w:rPr>
        <w:t xml:space="preserve"> ed.). Boston, MA: Allyn &amp; Bacon. ISBN: 978-0-133095319</w:t>
      </w:r>
      <w:r w:rsidRPr="00FD70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0F9" w:rsidRPr="00FD70F9" w:rsidRDefault="00FD70F9" w:rsidP="00FD70F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D70F9" w:rsidRPr="00FD70F9" w:rsidSect="004E79F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740" w:rsidRDefault="00E31740" w:rsidP="00926598">
      <w:pPr>
        <w:spacing w:after="0" w:line="240" w:lineRule="auto"/>
      </w:pPr>
      <w:r>
        <w:separator/>
      </w:r>
    </w:p>
  </w:endnote>
  <w:endnote w:type="continuationSeparator" w:id="1">
    <w:p w:rsidR="00E31740" w:rsidRDefault="00E31740" w:rsidP="00926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740" w:rsidRDefault="00E31740" w:rsidP="00926598">
      <w:pPr>
        <w:spacing w:after="0" w:line="240" w:lineRule="auto"/>
      </w:pPr>
      <w:r>
        <w:separator/>
      </w:r>
    </w:p>
  </w:footnote>
  <w:footnote w:type="continuationSeparator" w:id="1">
    <w:p w:rsidR="00E31740" w:rsidRDefault="00E31740" w:rsidP="00926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71360"/>
      <w:docPartObj>
        <w:docPartGallery w:val="Page Numbers (Top of Page)"/>
        <w:docPartUnique/>
      </w:docPartObj>
    </w:sdtPr>
    <w:sdtContent>
      <w:p w:rsidR="004E79FD" w:rsidRDefault="00E31740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REPLIES</w:t>
        </w:r>
        <w:r>
          <w:t xml:space="preserve"> </w:t>
        </w:r>
        <w:r>
          <w:tab/>
        </w:r>
        <w:r>
          <w:tab/>
        </w:r>
        <w:r w:rsidR="00926598">
          <w:fldChar w:fldCharType="begin"/>
        </w:r>
        <w:r>
          <w:instrText xml:space="preserve"> PAGE   \* MERGEFORMAT </w:instrText>
        </w:r>
        <w:r w:rsidR="00926598">
          <w:fldChar w:fldCharType="separate"/>
        </w:r>
        <w:r w:rsidR="004527CD">
          <w:rPr>
            <w:noProof/>
          </w:rPr>
          <w:t>3</w:t>
        </w:r>
        <w:r w:rsidR="00926598">
          <w:rPr>
            <w:noProof/>
          </w:rPr>
          <w:fldChar w:fldCharType="end"/>
        </w:r>
      </w:p>
    </w:sdtContent>
  </w:sdt>
  <w:p w:rsidR="004E79FD" w:rsidRDefault="004E79F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9FD" w:rsidRDefault="00E31740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REPLIES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491E"/>
    <w:rsid w:val="000165BE"/>
    <w:rsid w:val="000B6372"/>
    <w:rsid w:val="00121228"/>
    <w:rsid w:val="001552CD"/>
    <w:rsid w:val="001C23C2"/>
    <w:rsid w:val="001E246C"/>
    <w:rsid w:val="00317372"/>
    <w:rsid w:val="00443A0E"/>
    <w:rsid w:val="004527CD"/>
    <w:rsid w:val="004C3C56"/>
    <w:rsid w:val="004E79FD"/>
    <w:rsid w:val="00581EF6"/>
    <w:rsid w:val="005A21A7"/>
    <w:rsid w:val="005C5437"/>
    <w:rsid w:val="007653AB"/>
    <w:rsid w:val="0082491E"/>
    <w:rsid w:val="008A6DA8"/>
    <w:rsid w:val="008C049D"/>
    <w:rsid w:val="00926598"/>
    <w:rsid w:val="00AB5BBC"/>
    <w:rsid w:val="00B21FF9"/>
    <w:rsid w:val="00C700F8"/>
    <w:rsid w:val="00DB31AA"/>
    <w:rsid w:val="00E31740"/>
    <w:rsid w:val="00FD7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C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7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9FD"/>
  </w:style>
  <w:style w:type="paragraph" w:styleId="Footer">
    <w:name w:val="footer"/>
    <w:basedOn w:val="Normal"/>
    <w:link w:val="FooterChar"/>
    <w:uiPriority w:val="99"/>
    <w:semiHidden/>
    <w:unhideWhenUsed/>
    <w:rsid w:val="004E7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79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2020-09-01T22:12:00Z</dcterms:created>
  <dcterms:modified xsi:type="dcterms:W3CDTF">2020-09-01T22:12:00Z</dcterms:modified>
</cp:coreProperties>
</file>